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新疆能源职业技术学院面向社会公开招聘工作人员报名资格审查表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2"/>
        <w:tblpPr w:leftFromText="180" w:rightFromText="180" w:vertAnchor="page" w:horzAnchor="margin" w:tblpXSpec="center" w:tblpY="244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ascii="仿宋_GB2312" w:eastAsia="仿宋_GB2312" w:hAnsiTheme="majorEastAsia"/>
          <w:sz w:val="28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7292"/>
    <w:rsid w:val="5EE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2020-05-15T08:09:00Z</dcterms:created>
  <dc:creator>牛奶大面包</dc:creator>
  <cp:lastModifiedBy>牛奶大面包</cp:lastModifiedBy>
  <dcterms:modified xsi:type="dcterms:W3CDTF">2020-05-15T08:14:19Z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